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Arial" w:eastAsia="Times New Roman" w:hAnsi="Arial" w:cs="Arial"/>
          <w:color w:val="222222"/>
          <w:sz w:val="24"/>
          <w:szCs w:val="24"/>
        </w:rPr>
        <w:t>Hello Greg,</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Arial" w:eastAsia="Times New Roman" w:hAnsi="Arial" w:cs="Arial"/>
          <w:color w:val="222222"/>
          <w:sz w:val="24"/>
          <w:szCs w:val="24"/>
        </w:rPr>
        <w:t> </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Arial" w:eastAsia="Times New Roman" w:hAnsi="Arial" w:cs="Arial"/>
          <w:color w:val="222222"/>
          <w:sz w:val="24"/>
          <w:szCs w:val="24"/>
        </w:rPr>
        <w:t>In preparation for the upcoming Virginia Department of Criminal Justice Services that the Office of the Chief Financial Officer (OCFO), Grants Financial Management Division, will conduct an enhanced financial monitoring and technical assistance desk review scheduled for June 21-24, 2021, Title II formula award 2016-JF-FX-0036.  Please see the requested documentation for the Administrative Review and Programmatic Review, feel free to submit the requested items in phases.  Once you let me know your availability for the week of June 21</w:t>
      </w:r>
      <w:bookmarkStart w:id="0" w:name="_GoBack"/>
      <w:bookmarkEnd w:id="0"/>
      <w:r w:rsidRPr="00B20AF2">
        <w:rPr>
          <w:rFonts w:ascii="Arial" w:eastAsia="Times New Roman" w:hAnsi="Arial" w:cs="Arial"/>
          <w:color w:val="222222"/>
          <w:sz w:val="24"/>
          <w:szCs w:val="24"/>
          <w:vertAlign w:val="superscript"/>
        </w:rPr>
        <w:t>st</w:t>
      </w:r>
      <w:r w:rsidRPr="00B20AF2">
        <w:rPr>
          <w:rFonts w:ascii="Arial" w:eastAsia="Times New Roman" w:hAnsi="Arial" w:cs="Arial"/>
          <w:color w:val="222222"/>
          <w:sz w:val="24"/>
          <w:szCs w:val="24"/>
        </w:rPr>
        <w:t>, I will send you a tentative agenda, or if this week does not work please let me know.</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Arial" w:eastAsia="Times New Roman" w:hAnsi="Arial" w:cs="Arial"/>
          <w:color w:val="222222"/>
          <w:sz w:val="24"/>
          <w:szCs w:val="24"/>
        </w:rPr>
        <w:t> </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Arial" w:eastAsia="Times New Roman" w:hAnsi="Arial" w:cs="Arial"/>
          <w:color w:val="222222"/>
          <w:sz w:val="24"/>
          <w:szCs w:val="24"/>
        </w:rPr>
        <w:t> </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Arial" w:eastAsia="Times New Roman" w:hAnsi="Arial" w:cs="Arial"/>
          <w:b/>
          <w:bCs/>
          <w:color w:val="222222"/>
          <w:sz w:val="24"/>
          <w:szCs w:val="24"/>
          <w:u w:val="single"/>
        </w:rPr>
        <w:t>Administrative Review:</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Arial" w:eastAsia="Times New Roman" w:hAnsi="Arial" w:cs="Arial"/>
          <w:b/>
          <w:bCs/>
          <w:color w:val="222222"/>
          <w:sz w:val="24"/>
          <w:szCs w:val="24"/>
        </w:rPr>
        <w:t> </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Arial" w:eastAsia="Times New Roman" w:hAnsi="Arial" w:cs="Arial"/>
          <w:b/>
          <w:bCs/>
          <w:color w:val="222222"/>
          <w:sz w:val="24"/>
          <w:szCs w:val="24"/>
        </w:rPr>
        <w:t xml:space="preserve">Is property and equipment information being maintained, if </w:t>
      </w:r>
      <w:proofErr w:type="gramStart"/>
      <w:r w:rsidRPr="00B20AF2">
        <w:rPr>
          <w:rFonts w:ascii="Arial" w:eastAsia="Times New Roman" w:hAnsi="Arial" w:cs="Arial"/>
          <w:b/>
          <w:bCs/>
          <w:color w:val="222222"/>
          <w:sz w:val="24"/>
          <w:szCs w:val="24"/>
        </w:rPr>
        <w:t>applicable</w:t>
      </w:r>
      <w:proofErr w:type="gramEnd"/>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Arial" w:eastAsia="Times New Roman" w:hAnsi="Arial" w:cs="Arial"/>
          <w:color w:val="222222"/>
          <w:sz w:val="24"/>
          <w:szCs w:val="24"/>
        </w:rPr>
        <w:t> Grantee provided written explanation of how they track and maintain property and equipment. (Can include formal policies and procedures)</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Arial" w:eastAsia="Times New Roman" w:hAnsi="Arial" w:cs="Arial"/>
          <w:color w:val="222222"/>
          <w:sz w:val="24"/>
          <w:szCs w:val="24"/>
        </w:rPr>
        <w:t> </w:t>
      </w:r>
      <w:proofErr w:type="gramStart"/>
      <w:r w:rsidRPr="00B20AF2">
        <w:rPr>
          <w:rFonts w:ascii="Arial" w:eastAsia="Times New Roman" w:hAnsi="Arial" w:cs="Arial"/>
          <w:color w:val="222222"/>
          <w:sz w:val="24"/>
          <w:szCs w:val="24"/>
        </w:rPr>
        <w:t>Most</w:t>
      </w:r>
      <w:proofErr w:type="gramEnd"/>
      <w:r w:rsidRPr="00B20AF2">
        <w:rPr>
          <w:rFonts w:ascii="Arial" w:eastAsia="Times New Roman" w:hAnsi="Arial" w:cs="Arial"/>
          <w:color w:val="222222"/>
          <w:sz w:val="24"/>
          <w:szCs w:val="24"/>
        </w:rPr>
        <w:t xml:space="preserve"> recent inventory records</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Arial" w:eastAsia="Times New Roman" w:hAnsi="Arial" w:cs="Arial"/>
          <w:color w:val="222222"/>
          <w:sz w:val="24"/>
          <w:szCs w:val="24"/>
        </w:rPr>
        <w:t> Voucher package</w:t>
      </w:r>
    </w:p>
    <w:p w:rsidR="00B20AF2" w:rsidRPr="00B20AF2" w:rsidRDefault="00B20AF2" w:rsidP="00B20AF2">
      <w:pPr>
        <w:shd w:val="clear" w:color="auto" w:fill="FFFFFF"/>
        <w:spacing w:after="0" w:line="240" w:lineRule="auto"/>
        <w:ind w:firstLine="720"/>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Arial" w:eastAsia="Times New Roman" w:hAnsi="Arial" w:cs="Arial"/>
          <w:color w:val="222222"/>
          <w:sz w:val="24"/>
          <w:szCs w:val="24"/>
        </w:rPr>
        <w:t> Purchase order</w:t>
      </w:r>
    </w:p>
    <w:p w:rsidR="00B20AF2" w:rsidRPr="00B20AF2" w:rsidRDefault="00B20AF2" w:rsidP="00B20AF2">
      <w:pPr>
        <w:shd w:val="clear" w:color="auto" w:fill="FFFFFF"/>
        <w:spacing w:after="0" w:line="240" w:lineRule="auto"/>
        <w:ind w:firstLine="720"/>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Arial" w:eastAsia="Times New Roman" w:hAnsi="Arial" w:cs="Arial"/>
          <w:color w:val="222222"/>
          <w:sz w:val="24"/>
          <w:szCs w:val="24"/>
        </w:rPr>
        <w:t> Signed requisition</w:t>
      </w:r>
    </w:p>
    <w:p w:rsidR="00B20AF2" w:rsidRPr="00B20AF2" w:rsidRDefault="00B20AF2" w:rsidP="00B20AF2">
      <w:pPr>
        <w:shd w:val="clear" w:color="auto" w:fill="FFFFFF"/>
        <w:spacing w:after="0" w:line="240" w:lineRule="auto"/>
        <w:ind w:firstLine="720"/>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Arial" w:eastAsia="Times New Roman" w:hAnsi="Arial" w:cs="Arial"/>
          <w:color w:val="222222"/>
          <w:sz w:val="24"/>
          <w:szCs w:val="24"/>
        </w:rPr>
        <w:t> </w:t>
      </w:r>
      <w:proofErr w:type="gramStart"/>
      <w:r w:rsidRPr="00B20AF2">
        <w:rPr>
          <w:rFonts w:ascii="Arial" w:eastAsia="Times New Roman" w:hAnsi="Arial" w:cs="Arial"/>
          <w:color w:val="222222"/>
          <w:sz w:val="24"/>
          <w:szCs w:val="24"/>
        </w:rPr>
        <w:t>Shipping</w:t>
      </w:r>
      <w:proofErr w:type="gramEnd"/>
      <w:r w:rsidRPr="00B20AF2">
        <w:rPr>
          <w:rFonts w:ascii="Arial" w:eastAsia="Times New Roman" w:hAnsi="Arial" w:cs="Arial"/>
          <w:color w:val="222222"/>
          <w:sz w:val="24"/>
          <w:szCs w:val="24"/>
        </w:rPr>
        <w:t xml:space="preserve"> receipt</w:t>
      </w:r>
    </w:p>
    <w:p w:rsidR="00B20AF2" w:rsidRPr="00B20AF2" w:rsidRDefault="00B20AF2" w:rsidP="00B20AF2">
      <w:pPr>
        <w:shd w:val="clear" w:color="auto" w:fill="FFFFFF"/>
        <w:spacing w:after="0" w:line="240" w:lineRule="auto"/>
        <w:ind w:firstLine="720"/>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Arial" w:eastAsia="Times New Roman" w:hAnsi="Arial" w:cs="Arial"/>
          <w:color w:val="222222"/>
          <w:sz w:val="24"/>
          <w:szCs w:val="24"/>
        </w:rPr>
        <w:t> Invoice</w:t>
      </w:r>
    </w:p>
    <w:p w:rsidR="00B20AF2" w:rsidRPr="00B20AF2" w:rsidRDefault="00B20AF2" w:rsidP="00B20AF2">
      <w:pPr>
        <w:shd w:val="clear" w:color="auto" w:fill="FFFFFF"/>
        <w:spacing w:after="0" w:line="240" w:lineRule="auto"/>
        <w:ind w:firstLine="720"/>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Arial" w:eastAsia="Times New Roman" w:hAnsi="Arial" w:cs="Arial"/>
          <w:color w:val="222222"/>
          <w:sz w:val="24"/>
          <w:szCs w:val="24"/>
        </w:rPr>
        <w:t> Serial numbers</w:t>
      </w:r>
    </w:p>
    <w:p w:rsidR="00B20AF2" w:rsidRPr="00B20AF2" w:rsidRDefault="00B20AF2" w:rsidP="00B20AF2">
      <w:pPr>
        <w:shd w:val="clear" w:color="auto" w:fill="FFFFFF"/>
        <w:spacing w:after="0" w:line="240" w:lineRule="auto"/>
        <w:ind w:firstLine="720"/>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Arial" w:eastAsia="Times New Roman" w:hAnsi="Arial" w:cs="Arial"/>
          <w:color w:val="222222"/>
          <w:sz w:val="24"/>
          <w:szCs w:val="24"/>
        </w:rPr>
        <w:t> Proof of purchase</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Arial" w:eastAsia="Times New Roman" w:hAnsi="Arial" w:cs="Arial"/>
          <w:color w:val="222222"/>
          <w:sz w:val="24"/>
          <w:szCs w:val="24"/>
        </w:rPr>
        <w:t> </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Arial" w:eastAsia="Times New Roman" w:hAnsi="Arial" w:cs="Arial"/>
          <w:b/>
          <w:bCs/>
          <w:color w:val="222222"/>
          <w:sz w:val="24"/>
          <w:szCs w:val="24"/>
        </w:rPr>
        <w:t>Can the grantee provide an explanation specifying how they are charging payroll costs to the grant?</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Arial" w:eastAsia="Times New Roman" w:hAnsi="Arial" w:cs="Arial"/>
          <w:color w:val="222222"/>
          <w:sz w:val="24"/>
          <w:szCs w:val="24"/>
        </w:rPr>
        <w:t> Written explanation of payroll costs to the award (Can include formal policies and procedures)</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Garamond" w:eastAsia="Times New Roman" w:hAnsi="Garamond" w:cs="Arial"/>
          <w:color w:val="222222"/>
          <w:sz w:val="16"/>
          <w:szCs w:val="16"/>
        </w:rPr>
        <w:t> </w:t>
      </w:r>
      <w:proofErr w:type="gramStart"/>
      <w:r w:rsidRPr="00B20AF2">
        <w:rPr>
          <w:rFonts w:ascii="Garamond" w:eastAsia="Times New Roman" w:hAnsi="Garamond" w:cs="Arial"/>
          <w:color w:val="222222"/>
          <w:sz w:val="24"/>
          <w:szCs w:val="24"/>
        </w:rPr>
        <w:t>One</w:t>
      </w:r>
      <w:proofErr w:type="gramEnd"/>
      <w:r w:rsidRPr="00B20AF2">
        <w:rPr>
          <w:rFonts w:ascii="Garamond" w:eastAsia="Times New Roman" w:hAnsi="Garamond" w:cs="Arial"/>
          <w:color w:val="222222"/>
          <w:sz w:val="24"/>
          <w:szCs w:val="24"/>
        </w:rPr>
        <w:t xml:space="preserve"> timesheet per person paid with award funds (at least 5 employees) for the last three pay periods</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Arial" w:eastAsia="Times New Roman" w:hAnsi="Arial" w:cs="Arial"/>
          <w:color w:val="222222"/>
          <w:sz w:val="24"/>
          <w:szCs w:val="24"/>
        </w:rPr>
        <w:t> Overtime approval documentation</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Arial" w:eastAsia="Times New Roman" w:hAnsi="Arial" w:cs="Arial"/>
          <w:color w:val="222222"/>
          <w:sz w:val="24"/>
          <w:szCs w:val="24"/>
        </w:rPr>
        <w:t> Consultant contracts or vendors (if applicable)</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Arial" w:eastAsia="Times New Roman" w:hAnsi="Arial" w:cs="Arial"/>
          <w:color w:val="222222"/>
          <w:sz w:val="24"/>
          <w:szCs w:val="24"/>
        </w:rPr>
        <w:t> Grantee provided written process for procurement (Can include formal policies and procedures)                            </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Arial" w:eastAsia="Times New Roman" w:hAnsi="Arial" w:cs="Arial"/>
          <w:color w:val="222222"/>
          <w:sz w:val="24"/>
          <w:szCs w:val="24"/>
        </w:rPr>
        <w:t xml:space="preserve"> Grantee provided </w:t>
      </w:r>
      <w:proofErr w:type="spellStart"/>
      <w:r w:rsidRPr="00B20AF2">
        <w:rPr>
          <w:rFonts w:ascii="Arial" w:eastAsia="Times New Roman" w:hAnsi="Arial" w:cs="Arial"/>
          <w:color w:val="222222"/>
          <w:sz w:val="24"/>
          <w:szCs w:val="24"/>
        </w:rPr>
        <w:t>subrecipient</w:t>
      </w:r>
      <w:proofErr w:type="spellEnd"/>
      <w:r w:rsidRPr="00B20AF2">
        <w:rPr>
          <w:rFonts w:ascii="Arial" w:eastAsia="Times New Roman" w:hAnsi="Arial" w:cs="Arial"/>
          <w:color w:val="222222"/>
          <w:sz w:val="24"/>
          <w:szCs w:val="24"/>
        </w:rPr>
        <w:t xml:space="preserve"> award process policies and procedures(s)</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Arial" w:eastAsia="Times New Roman" w:hAnsi="Arial" w:cs="Arial"/>
          <w:color w:val="222222"/>
          <w:sz w:val="24"/>
          <w:szCs w:val="24"/>
        </w:rPr>
        <w:t xml:space="preserve"> Sample </w:t>
      </w:r>
      <w:proofErr w:type="spellStart"/>
      <w:r w:rsidRPr="00B20AF2">
        <w:rPr>
          <w:rFonts w:ascii="Arial" w:eastAsia="Times New Roman" w:hAnsi="Arial" w:cs="Arial"/>
          <w:color w:val="222222"/>
          <w:sz w:val="24"/>
          <w:szCs w:val="24"/>
        </w:rPr>
        <w:t>subrecipient</w:t>
      </w:r>
      <w:proofErr w:type="spellEnd"/>
      <w:r w:rsidRPr="00B20AF2">
        <w:rPr>
          <w:rFonts w:ascii="Arial" w:eastAsia="Times New Roman" w:hAnsi="Arial" w:cs="Arial"/>
          <w:color w:val="222222"/>
          <w:sz w:val="24"/>
          <w:szCs w:val="24"/>
        </w:rPr>
        <w:t xml:space="preserve"> award document (compliant with 2 C.F.R. 200.332)</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Arial" w:eastAsia="Times New Roman" w:hAnsi="Arial" w:cs="Arial"/>
          <w:color w:val="222222"/>
          <w:sz w:val="24"/>
          <w:szCs w:val="24"/>
        </w:rPr>
        <w:t xml:space="preserve"> Current risk assessment of all </w:t>
      </w:r>
      <w:proofErr w:type="spellStart"/>
      <w:r w:rsidRPr="00B20AF2">
        <w:rPr>
          <w:rFonts w:ascii="Arial" w:eastAsia="Times New Roman" w:hAnsi="Arial" w:cs="Arial"/>
          <w:color w:val="222222"/>
          <w:sz w:val="24"/>
          <w:szCs w:val="24"/>
        </w:rPr>
        <w:t>subawards</w:t>
      </w:r>
      <w:proofErr w:type="spellEnd"/>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Arial" w:eastAsia="Times New Roman" w:hAnsi="Arial" w:cs="Arial"/>
          <w:color w:val="222222"/>
          <w:sz w:val="24"/>
          <w:szCs w:val="24"/>
        </w:rPr>
        <w:t> </w:t>
      </w:r>
      <w:proofErr w:type="spellStart"/>
      <w:r w:rsidRPr="00B20AF2">
        <w:rPr>
          <w:rFonts w:ascii="Arial" w:eastAsia="Times New Roman" w:hAnsi="Arial" w:cs="Arial"/>
          <w:color w:val="222222"/>
          <w:sz w:val="24"/>
          <w:szCs w:val="24"/>
        </w:rPr>
        <w:t>Subrecipient</w:t>
      </w:r>
      <w:proofErr w:type="spellEnd"/>
      <w:r w:rsidRPr="00B20AF2">
        <w:rPr>
          <w:rFonts w:ascii="Arial" w:eastAsia="Times New Roman" w:hAnsi="Arial" w:cs="Arial"/>
          <w:color w:val="222222"/>
          <w:sz w:val="24"/>
          <w:szCs w:val="24"/>
        </w:rPr>
        <w:t xml:space="preserve"> remote monitoring/site visit reports (2 samples)</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Arial" w:eastAsia="Times New Roman" w:hAnsi="Arial" w:cs="Arial"/>
          <w:color w:val="222222"/>
          <w:sz w:val="24"/>
          <w:szCs w:val="24"/>
        </w:rPr>
        <w:t> </w:t>
      </w:r>
      <w:proofErr w:type="spellStart"/>
      <w:r w:rsidRPr="00B20AF2">
        <w:rPr>
          <w:rFonts w:ascii="Arial" w:eastAsia="Times New Roman" w:hAnsi="Arial" w:cs="Arial"/>
          <w:color w:val="222222"/>
          <w:sz w:val="24"/>
          <w:szCs w:val="24"/>
        </w:rPr>
        <w:t>Subrecipient</w:t>
      </w:r>
      <w:proofErr w:type="spellEnd"/>
      <w:r w:rsidRPr="00B20AF2">
        <w:rPr>
          <w:rFonts w:ascii="Arial" w:eastAsia="Times New Roman" w:hAnsi="Arial" w:cs="Arial"/>
          <w:color w:val="222222"/>
          <w:sz w:val="24"/>
          <w:szCs w:val="24"/>
        </w:rPr>
        <w:t xml:space="preserve"> desk review reports (2 samples)</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Arial" w:eastAsia="Times New Roman" w:hAnsi="Arial" w:cs="Arial"/>
          <w:color w:val="222222"/>
          <w:sz w:val="24"/>
          <w:szCs w:val="24"/>
        </w:rPr>
        <w:t xml:space="preserve"> List of </w:t>
      </w:r>
      <w:proofErr w:type="spellStart"/>
      <w:r w:rsidRPr="00B20AF2">
        <w:rPr>
          <w:rFonts w:ascii="Arial" w:eastAsia="Times New Roman" w:hAnsi="Arial" w:cs="Arial"/>
          <w:color w:val="222222"/>
          <w:sz w:val="24"/>
          <w:szCs w:val="24"/>
        </w:rPr>
        <w:t>subrecipients</w:t>
      </w:r>
      <w:proofErr w:type="spellEnd"/>
      <w:r w:rsidRPr="00B20AF2">
        <w:rPr>
          <w:rFonts w:ascii="Arial" w:eastAsia="Times New Roman" w:hAnsi="Arial" w:cs="Arial"/>
          <w:color w:val="222222"/>
          <w:sz w:val="24"/>
          <w:szCs w:val="24"/>
        </w:rPr>
        <w:t xml:space="preserve"> and their awards</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Arial" w:eastAsia="Times New Roman" w:hAnsi="Arial" w:cs="Arial"/>
          <w:color w:val="222222"/>
          <w:sz w:val="24"/>
          <w:szCs w:val="24"/>
        </w:rPr>
        <w:t> Grantee provided written conference policies and procedures (if applicable)</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Arial" w:eastAsia="Times New Roman" w:hAnsi="Arial" w:cs="Arial"/>
          <w:color w:val="222222"/>
          <w:sz w:val="24"/>
          <w:szCs w:val="24"/>
        </w:rPr>
        <w:lastRenderedPageBreak/>
        <w:t> </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Arial" w:eastAsia="Times New Roman" w:hAnsi="Arial" w:cs="Arial"/>
          <w:b/>
          <w:bCs/>
          <w:color w:val="222222"/>
          <w:sz w:val="24"/>
          <w:szCs w:val="24"/>
          <w:u w:val="single"/>
        </w:rPr>
        <w:t>Programmatic Review:</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Arial" w:eastAsia="Times New Roman" w:hAnsi="Arial" w:cs="Arial"/>
          <w:color w:val="222222"/>
          <w:sz w:val="24"/>
          <w:szCs w:val="24"/>
        </w:rPr>
        <w:t> </w:t>
      </w:r>
      <w:proofErr w:type="gramStart"/>
      <w:r w:rsidRPr="00B20AF2">
        <w:rPr>
          <w:rFonts w:ascii="Arial" w:eastAsia="Times New Roman" w:hAnsi="Arial" w:cs="Arial"/>
          <w:color w:val="222222"/>
          <w:sz w:val="24"/>
          <w:szCs w:val="24"/>
        </w:rPr>
        <w:t>Written</w:t>
      </w:r>
      <w:proofErr w:type="gramEnd"/>
      <w:r w:rsidRPr="00B20AF2">
        <w:rPr>
          <w:rFonts w:ascii="Arial" w:eastAsia="Times New Roman" w:hAnsi="Arial" w:cs="Arial"/>
          <w:color w:val="222222"/>
          <w:sz w:val="24"/>
          <w:szCs w:val="24"/>
        </w:rPr>
        <w:t xml:space="preserve"> justification for significant delays and updated deliverable dates (if applicable)</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Segoe UI Symbol" w:eastAsia="Times New Roman" w:hAnsi="Segoe UI Symbol" w:cs="Arial"/>
          <w:color w:val="222222"/>
          <w:sz w:val="24"/>
          <w:szCs w:val="24"/>
        </w:rPr>
        <w:t>☐</w:t>
      </w:r>
      <w:r w:rsidRPr="00B20AF2">
        <w:rPr>
          <w:rFonts w:ascii="Arial" w:eastAsia="Times New Roman" w:hAnsi="Arial" w:cs="Arial"/>
          <w:color w:val="222222"/>
          <w:sz w:val="24"/>
          <w:szCs w:val="24"/>
        </w:rPr>
        <w:t> Documentation of changes in grantee activities (if applicable)</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Arial" w:eastAsia="Times New Roman" w:hAnsi="Arial" w:cs="Arial"/>
          <w:color w:val="222222"/>
          <w:sz w:val="24"/>
          <w:szCs w:val="24"/>
        </w:rPr>
        <w:t> </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Arial" w:eastAsia="Times New Roman" w:hAnsi="Arial" w:cs="Arial"/>
          <w:color w:val="222222"/>
          <w:sz w:val="24"/>
          <w:szCs w:val="24"/>
        </w:rPr>
        <w:t> </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Arial" w:eastAsia="Times New Roman" w:hAnsi="Arial" w:cs="Arial"/>
          <w:color w:val="222222"/>
          <w:sz w:val="24"/>
          <w:szCs w:val="24"/>
        </w:rPr>
        <w:t>Are you able to provide a timeline(s) and the list of items that you plan to submit at your earliest convenience?  Don’t hesitate to contact me for any additional questions and/or concerns.</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Arial" w:eastAsia="Times New Roman" w:hAnsi="Arial" w:cs="Arial"/>
          <w:color w:val="222222"/>
          <w:sz w:val="24"/>
          <w:szCs w:val="24"/>
        </w:rPr>
        <w:t> </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Arial" w:eastAsia="Times New Roman" w:hAnsi="Arial" w:cs="Arial"/>
          <w:color w:val="222222"/>
          <w:sz w:val="24"/>
          <w:szCs w:val="24"/>
        </w:rPr>
        <w:t> </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Arial" w:eastAsia="Times New Roman" w:hAnsi="Arial" w:cs="Arial"/>
          <w:color w:val="222222"/>
          <w:sz w:val="24"/>
          <w:szCs w:val="24"/>
        </w:rPr>
        <w:t>Thank you,</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Arial" w:eastAsia="Times New Roman" w:hAnsi="Arial" w:cs="Arial"/>
          <w:color w:val="222222"/>
          <w:sz w:val="24"/>
          <w:szCs w:val="24"/>
        </w:rPr>
        <w:t> </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Arial" w:eastAsia="Times New Roman" w:hAnsi="Arial" w:cs="Arial"/>
          <w:color w:val="222222"/>
          <w:sz w:val="24"/>
          <w:szCs w:val="24"/>
        </w:rPr>
        <w:t> </w:t>
      </w:r>
    </w:p>
    <w:tbl>
      <w:tblPr>
        <w:tblW w:w="4995" w:type="dxa"/>
        <w:tblCellMar>
          <w:left w:w="0" w:type="dxa"/>
          <w:right w:w="0" w:type="dxa"/>
        </w:tblCellMar>
        <w:tblLook w:val="04A0" w:firstRow="1" w:lastRow="0" w:firstColumn="1" w:lastColumn="0" w:noHBand="0" w:noVBand="1"/>
      </w:tblPr>
      <w:tblGrid>
        <w:gridCol w:w="3694"/>
        <w:gridCol w:w="294"/>
        <w:gridCol w:w="1007"/>
      </w:tblGrid>
      <w:tr w:rsidR="00B20AF2" w:rsidRPr="00B20AF2" w:rsidTr="00B20AF2">
        <w:tc>
          <w:tcPr>
            <w:tcW w:w="3510" w:type="dxa"/>
            <w:gridSpan w:val="2"/>
            <w:vAlign w:val="bottom"/>
            <w:hideMark/>
          </w:tcPr>
          <w:p w:rsidR="00B20AF2" w:rsidRPr="00B20AF2" w:rsidRDefault="00B20AF2" w:rsidP="00B20AF2">
            <w:pPr>
              <w:spacing w:before="100" w:beforeAutospacing="1" w:after="100" w:afterAutospacing="1" w:line="205" w:lineRule="atLeast"/>
              <w:ind w:right="90"/>
              <w:rPr>
                <w:rFonts w:ascii="Helvetica" w:eastAsia="Times New Roman" w:hAnsi="Helvetica" w:cs="Helvetica"/>
                <w:sz w:val="24"/>
                <w:szCs w:val="24"/>
              </w:rPr>
            </w:pPr>
            <w:r w:rsidRPr="00B20AF2">
              <w:rPr>
                <w:rFonts w:ascii="Times New Roman" w:eastAsia="Times New Roman" w:hAnsi="Times New Roman" w:cs="Times New Roman"/>
                <w:b/>
                <w:bCs/>
                <w:sz w:val="23"/>
                <w:szCs w:val="23"/>
              </w:rPr>
              <w:t>Cara V. Blair</w:t>
            </w:r>
          </w:p>
          <w:p w:rsidR="00B20AF2" w:rsidRPr="00B20AF2" w:rsidRDefault="00B20AF2" w:rsidP="00B20AF2">
            <w:pPr>
              <w:spacing w:before="100" w:beforeAutospacing="1" w:after="100" w:afterAutospacing="1" w:line="205" w:lineRule="atLeast"/>
              <w:ind w:right="90"/>
              <w:rPr>
                <w:rFonts w:ascii="Helvetica" w:eastAsia="Times New Roman" w:hAnsi="Helvetica" w:cs="Helvetica"/>
                <w:sz w:val="24"/>
                <w:szCs w:val="24"/>
              </w:rPr>
            </w:pPr>
            <w:r w:rsidRPr="00B20AF2">
              <w:rPr>
                <w:rFonts w:ascii="Times New Roman" w:eastAsia="Times New Roman" w:hAnsi="Times New Roman" w:cs="Times New Roman"/>
                <w:sz w:val="21"/>
                <w:szCs w:val="21"/>
              </w:rPr>
              <w:t>Program Manager</w:t>
            </w:r>
          </w:p>
          <w:p w:rsidR="00B20AF2" w:rsidRPr="00B20AF2" w:rsidRDefault="00B20AF2" w:rsidP="00B20AF2">
            <w:pPr>
              <w:spacing w:before="100" w:beforeAutospacing="1" w:after="100" w:afterAutospacing="1" w:line="205" w:lineRule="atLeast"/>
              <w:ind w:right="90"/>
              <w:rPr>
                <w:rFonts w:ascii="Helvetica" w:eastAsia="Times New Roman" w:hAnsi="Helvetica" w:cs="Helvetica"/>
                <w:sz w:val="24"/>
                <w:szCs w:val="24"/>
              </w:rPr>
            </w:pPr>
            <w:r w:rsidRPr="00B20AF2">
              <w:rPr>
                <w:rFonts w:ascii="Times New Roman" w:eastAsia="Times New Roman" w:hAnsi="Times New Roman" w:cs="Times New Roman"/>
                <w:sz w:val="21"/>
                <w:szCs w:val="21"/>
              </w:rPr>
              <w:t>State Relations and Assistance Division </w:t>
            </w:r>
          </w:p>
          <w:p w:rsidR="00B20AF2" w:rsidRPr="00B20AF2" w:rsidRDefault="00B20AF2" w:rsidP="00B20AF2">
            <w:pPr>
              <w:spacing w:before="100" w:beforeAutospacing="1" w:after="100" w:afterAutospacing="1" w:line="205" w:lineRule="atLeast"/>
              <w:ind w:right="90"/>
              <w:rPr>
                <w:rFonts w:ascii="Helvetica" w:eastAsia="Times New Roman" w:hAnsi="Helvetica" w:cs="Helvetica"/>
                <w:sz w:val="24"/>
                <w:szCs w:val="24"/>
              </w:rPr>
            </w:pPr>
            <w:r w:rsidRPr="00B20AF2">
              <w:rPr>
                <w:rFonts w:ascii="Times New Roman" w:eastAsia="Times New Roman" w:hAnsi="Times New Roman" w:cs="Times New Roman"/>
                <w:sz w:val="21"/>
                <w:szCs w:val="21"/>
              </w:rPr>
              <w:t>Office of Juvenile Justice and Delinquency Prevention</w:t>
            </w:r>
          </w:p>
          <w:p w:rsidR="00B20AF2" w:rsidRPr="00B20AF2" w:rsidRDefault="00B20AF2" w:rsidP="00B20AF2">
            <w:pPr>
              <w:spacing w:before="100" w:beforeAutospacing="1" w:after="100" w:afterAutospacing="1" w:line="205" w:lineRule="atLeast"/>
              <w:ind w:right="90"/>
              <w:rPr>
                <w:rFonts w:ascii="Helvetica" w:eastAsia="Times New Roman" w:hAnsi="Helvetica" w:cs="Helvetica"/>
                <w:sz w:val="24"/>
                <w:szCs w:val="24"/>
              </w:rPr>
            </w:pPr>
            <w:r w:rsidRPr="00B20AF2">
              <w:rPr>
                <w:rFonts w:ascii="Times New Roman" w:eastAsia="Times New Roman" w:hAnsi="Times New Roman" w:cs="Times New Roman"/>
                <w:sz w:val="21"/>
                <w:szCs w:val="21"/>
              </w:rPr>
              <w:t>Office of Justice Programs</w:t>
            </w:r>
          </w:p>
          <w:p w:rsidR="00B20AF2" w:rsidRPr="00B20AF2" w:rsidRDefault="00B20AF2" w:rsidP="00B20AF2">
            <w:pPr>
              <w:spacing w:after="0" w:line="205" w:lineRule="atLeast"/>
              <w:rPr>
                <w:rFonts w:ascii="Helvetica" w:eastAsia="Times New Roman" w:hAnsi="Helvetica" w:cs="Helvetica"/>
                <w:sz w:val="24"/>
                <w:szCs w:val="24"/>
              </w:rPr>
            </w:pPr>
            <w:r w:rsidRPr="00B20AF2">
              <w:rPr>
                <w:rFonts w:ascii="Times New Roman" w:eastAsia="Times New Roman" w:hAnsi="Times New Roman" w:cs="Times New Roman"/>
                <w:sz w:val="21"/>
                <w:szCs w:val="21"/>
              </w:rPr>
              <w:t>810 7th Street NW</w:t>
            </w:r>
          </w:p>
          <w:p w:rsidR="00B20AF2" w:rsidRPr="00B20AF2" w:rsidRDefault="00B20AF2" w:rsidP="00B20AF2">
            <w:pPr>
              <w:spacing w:before="100" w:beforeAutospacing="1" w:after="100" w:afterAutospacing="1" w:line="205" w:lineRule="atLeast"/>
              <w:ind w:right="90"/>
              <w:rPr>
                <w:rFonts w:ascii="Helvetica" w:eastAsia="Times New Roman" w:hAnsi="Helvetica" w:cs="Helvetica"/>
                <w:sz w:val="24"/>
                <w:szCs w:val="24"/>
              </w:rPr>
            </w:pPr>
            <w:r w:rsidRPr="00B20AF2">
              <w:rPr>
                <w:rFonts w:ascii="Times New Roman" w:eastAsia="Times New Roman" w:hAnsi="Times New Roman" w:cs="Times New Roman"/>
                <w:sz w:val="21"/>
                <w:szCs w:val="21"/>
              </w:rPr>
              <w:t>Washington DC 20531</w:t>
            </w:r>
            <w:r w:rsidRPr="00B20AF2">
              <w:rPr>
                <w:rFonts w:ascii="Times New Roman" w:eastAsia="Times New Roman" w:hAnsi="Times New Roman" w:cs="Times New Roman"/>
                <w:sz w:val="21"/>
                <w:szCs w:val="21"/>
              </w:rPr>
              <w:br/>
              <w:t>Cell: (202)–353–5046</w:t>
            </w:r>
          </w:p>
          <w:p w:rsidR="00B20AF2" w:rsidRPr="00B20AF2" w:rsidRDefault="00B20AF2" w:rsidP="00B20AF2">
            <w:pPr>
              <w:spacing w:before="100" w:beforeAutospacing="1" w:after="100" w:afterAutospacing="1" w:line="205" w:lineRule="atLeast"/>
              <w:ind w:right="90"/>
              <w:rPr>
                <w:rFonts w:ascii="Helvetica" w:eastAsia="Times New Roman" w:hAnsi="Helvetica" w:cs="Helvetica"/>
                <w:sz w:val="24"/>
                <w:szCs w:val="24"/>
              </w:rPr>
            </w:pPr>
            <w:r w:rsidRPr="00B20AF2">
              <w:rPr>
                <w:rFonts w:ascii="Times New Roman" w:eastAsia="Times New Roman" w:hAnsi="Times New Roman" w:cs="Times New Roman"/>
                <w:sz w:val="21"/>
                <w:szCs w:val="21"/>
              </w:rPr>
              <w:t>Email:</w:t>
            </w:r>
            <w:r w:rsidRPr="00B20AF2">
              <w:rPr>
                <w:rFonts w:ascii="Helvetica" w:eastAsia="Times New Roman" w:hAnsi="Helvetica" w:cs="Helvetica"/>
                <w:color w:val="2E74B5"/>
                <w:sz w:val="21"/>
                <w:szCs w:val="21"/>
              </w:rPr>
              <w:t> </w:t>
            </w:r>
            <w:hyperlink r:id="rId4" w:tgtFrame="_blank" w:history="1">
              <w:r w:rsidRPr="00B20AF2">
                <w:rPr>
                  <w:rFonts w:ascii="Helvetica" w:eastAsia="Times New Roman" w:hAnsi="Helvetica" w:cs="Helvetica"/>
                  <w:color w:val="1155CC"/>
                  <w:sz w:val="21"/>
                  <w:szCs w:val="21"/>
                  <w:u w:val="single"/>
                </w:rPr>
                <w:t>Cara.Blair@ojp.usdoj.gov</w:t>
              </w:r>
            </w:hyperlink>
          </w:p>
        </w:tc>
        <w:tc>
          <w:tcPr>
            <w:tcW w:w="1845" w:type="dxa"/>
            <w:tcBorders>
              <w:top w:val="nil"/>
              <w:left w:val="nil"/>
              <w:bottom w:val="nil"/>
              <w:right w:val="nil"/>
            </w:tcBorders>
            <w:vAlign w:val="center"/>
            <w:hideMark/>
          </w:tcPr>
          <w:p w:rsidR="00B20AF2" w:rsidRPr="00B20AF2" w:rsidRDefault="00B20AF2" w:rsidP="00B20AF2">
            <w:pPr>
              <w:spacing w:after="0" w:line="240" w:lineRule="auto"/>
              <w:rPr>
                <w:rFonts w:ascii="Helvetica" w:eastAsia="Times New Roman" w:hAnsi="Helvetica" w:cs="Helvetica"/>
                <w:sz w:val="24"/>
                <w:szCs w:val="24"/>
              </w:rPr>
            </w:pPr>
            <w:r w:rsidRPr="00B20AF2">
              <w:rPr>
                <w:rFonts w:ascii="Helvetica" w:eastAsia="Times New Roman" w:hAnsi="Helvetica" w:cs="Helvetica"/>
                <w:sz w:val="24"/>
                <w:szCs w:val="24"/>
              </w:rPr>
              <w:t> </w:t>
            </w:r>
          </w:p>
        </w:tc>
      </w:tr>
      <w:tr w:rsidR="00B20AF2" w:rsidRPr="00B20AF2" w:rsidTr="00B20AF2">
        <w:tc>
          <w:tcPr>
            <w:tcW w:w="4991" w:type="dxa"/>
            <w:gridSpan w:val="3"/>
            <w:vAlign w:val="bottom"/>
            <w:hideMark/>
          </w:tcPr>
          <w:p w:rsidR="00B20AF2" w:rsidRPr="00B20AF2" w:rsidRDefault="00B20AF2" w:rsidP="00B20AF2">
            <w:pPr>
              <w:spacing w:after="0" w:line="240" w:lineRule="auto"/>
              <w:rPr>
                <w:rFonts w:ascii="Helvetica" w:eastAsia="Times New Roman" w:hAnsi="Helvetica" w:cs="Helvetica"/>
                <w:sz w:val="24"/>
                <w:szCs w:val="24"/>
              </w:rPr>
            </w:pPr>
          </w:p>
        </w:tc>
      </w:tr>
      <w:tr w:rsidR="00B20AF2" w:rsidRPr="00B20AF2" w:rsidTr="00B20AF2">
        <w:tc>
          <w:tcPr>
            <w:tcW w:w="2975" w:type="dxa"/>
            <w:hideMark/>
          </w:tcPr>
          <w:p w:rsidR="00B20AF2" w:rsidRPr="00B20AF2" w:rsidRDefault="00B20AF2" w:rsidP="00B20AF2">
            <w:pPr>
              <w:spacing w:after="0" w:line="205" w:lineRule="atLeast"/>
              <w:rPr>
                <w:rFonts w:ascii="Helvetica" w:eastAsia="Times New Roman" w:hAnsi="Helvetica" w:cs="Helvetica"/>
                <w:sz w:val="24"/>
                <w:szCs w:val="24"/>
              </w:rPr>
            </w:pPr>
            <w:r w:rsidRPr="00B20AF2">
              <w:rPr>
                <w:rFonts w:ascii="Helvetica" w:eastAsia="Times New Roman" w:hAnsi="Helvetica" w:cs="Helvetica"/>
                <w:color w:val="1F497D"/>
                <w:sz w:val="14"/>
                <w:szCs w:val="14"/>
              </w:rPr>
              <w:t> </w:t>
            </w:r>
          </w:p>
          <w:p w:rsidR="00B20AF2" w:rsidRPr="00B20AF2" w:rsidRDefault="00B20AF2" w:rsidP="00B20AF2">
            <w:pPr>
              <w:spacing w:after="0" w:line="205" w:lineRule="atLeast"/>
              <w:rPr>
                <w:rFonts w:ascii="Helvetica" w:eastAsia="Times New Roman" w:hAnsi="Helvetica" w:cs="Helvetica"/>
                <w:sz w:val="24"/>
                <w:szCs w:val="24"/>
              </w:rPr>
            </w:pPr>
            <w:r w:rsidRPr="00B20AF2">
              <w:rPr>
                <w:rFonts w:ascii="Arial" w:eastAsia="Times New Roman" w:hAnsi="Arial" w:cs="Arial"/>
                <w:color w:val="1F497D"/>
                <w:sz w:val="15"/>
                <w:szCs w:val="15"/>
              </w:rPr>
              <w:t> </w:t>
            </w:r>
          </w:p>
        </w:tc>
        <w:tc>
          <w:tcPr>
            <w:tcW w:w="2016" w:type="dxa"/>
            <w:gridSpan w:val="2"/>
            <w:vAlign w:val="bottom"/>
            <w:hideMark/>
          </w:tcPr>
          <w:p w:rsidR="00B20AF2" w:rsidRPr="00B20AF2" w:rsidRDefault="00B20AF2" w:rsidP="00B20AF2">
            <w:pPr>
              <w:spacing w:after="0" w:line="205" w:lineRule="atLeast"/>
              <w:rPr>
                <w:rFonts w:ascii="Helvetica" w:eastAsia="Times New Roman" w:hAnsi="Helvetica" w:cs="Helvetica"/>
                <w:sz w:val="24"/>
                <w:szCs w:val="24"/>
              </w:rPr>
            </w:pPr>
            <w:r w:rsidRPr="00B20AF2">
              <w:rPr>
                <w:rFonts w:ascii="Helvetica" w:eastAsia="Times New Roman" w:hAnsi="Helvetica" w:cs="Helvetica"/>
                <w:color w:val="1F497D"/>
                <w:sz w:val="14"/>
                <w:szCs w:val="14"/>
              </w:rPr>
              <w:t> </w:t>
            </w:r>
          </w:p>
        </w:tc>
      </w:tr>
      <w:tr w:rsidR="00B20AF2" w:rsidRPr="00B20AF2" w:rsidTr="00B20AF2">
        <w:tc>
          <w:tcPr>
            <w:tcW w:w="4365" w:type="dxa"/>
            <w:vAlign w:val="center"/>
            <w:hideMark/>
          </w:tcPr>
          <w:p w:rsidR="00B20AF2" w:rsidRPr="00B20AF2" w:rsidRDefault="00B20AF2" w:rsidP="00B20AF2">
            <w:pPr>
              <w:spacing w:after="0" w:line="240" w:lineRule="auto"/>
              <w:rPr>
                <w:rFonts w:ascii="Helvetica" w:eastAsia="Times New Roman" w:hAnsi="Helvetica" w:cs="Helvetica"/>
                <w:sz w:val="24"/>
                <w:szCs w:val="24"/>
              </w:rPr>
            </w:pPr>
          </w:p>
        </w:tc>
        <w:tc>
          <w:tcPr>
            <w:tcW w:w="420" w:type="dxa"/>
            <w:vAlign w:val="center"/>
            <w:hideMark/>
          </w:tcPr>
          <w:p w:rsidR="00B20AF2" w:rsidRPr="00B20AF2" w:rsidRDefault="00B20AF2" w:rsidP="00B20AF2">
            <w:pPr>
              <w:spacing w:after="0" w:line="240" w:lineRule="auto"/>
              <w:rPr>
                <w:rFonts w:ascii="Times New Roman" w:eastAsia="Times New Roman" w:hAnsi="Times New Roman" w:cs="Times New Roman"/>
                <w:sz w:val="20"/>
                <w:szCs w:val="20"/>
              </w:rPr>
            </w:pPr>
          </w:p>
        </w:tc>
        <w:tc>
          <w:tcPr>
            <w:tcW w:w="1845" w:type="dxa"/>
            <w:tcBorders>
              <w:top w:val="nil"/>
              <w:left w:val="nil"/>
              <w:bottom w:val="nil"/>
              <w:right w:val="nil"/>
            </w:tcBorders>
            <w:vAlign w:val="center"/>
            <w:hideMark/>
          </w:tcPr>
          <w:p w:rsidR="00B20AF2" w:rsidRPr="00B20AF2" w:rsidRDefault="00B20AF2" w:rsidP="00B20AF2">
            <w:pPr>
              <w:spacing w:after="0" w:line="240" w:lineRule="auto"/>
              <w:rPr>
                <w:rFonts w:ascii="Helvetica" w:eastAsia="Times New Roman" w:hAnsi="Helvetica" w:cs="Helvetica"/>
                <w:sz w:val="24"/>
                <w:szCs w:val="24"/>
              </w:rPr>
            </w:pPr>
            <w:r w:rsidRPr="00B20AF2">
              <w:rPr>
                <w:rFonts w:ascii="Helvetica" w:eastAsia="Times New Roman" w:hAnsi="Helvetica" w:cs="Helvetica"/>
                <w:sz w:val="24"/>
                <w:szCs w:val="24"/>
              </w:rPr>
              <w:t> </w:t>
            </w:r>
          </w:p>
        </w:tc>
      </w:tr>
    </w:tbl>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Georgia" w:eastAsia="Times New Roman" w:hAnsi="Georgia" w:cs="Arial"/>
          <w:color w:val="222222"/>
          <w:sz w:val="24"/>
          <w:szCs w:val="24"/>
        </w:rPr>
        <w:t>Greg Hopkins</w:t>
      </w:r>
      <w:r w:rsidRPr="00B20AF2">
        <w:rPr>
          <w:rFonts w:ascii="Georgia" w:eastAsia="Times New Roman" w:hAnsi="Georgia" w:cs="Arial"/>
          <w:color w:val="222222"/>
          <w:sz w:val="24"/>
          <w:szCs w:val="24"/>
        </w:rPr>
        <w:br/>
        <w:t>Juvenile Justice Program Coordinator</w:t>
      </w:r>
      <w:r w:rsidRPr="00B20AF2">
        <w:rPr>
          <w:rFonts w:ascii="Georgia" w:eastAsia="Times New Roman" w:hAnsi="Georgia" w:cs="Arial"/>
          <w:color w:val="222222"/>
          <w:sz w:val="24"/>
          <w:szCs w:val="24"/>
        </w:rPr>
        <w:br/>
        <w:t>Juvenile and Child Welfare Division</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Georgia" w:eastAsia="Times New Roman" w:hAnsi="Georgia" w:cs="Arial"/>
          <w:color w:val="222222"/>
          <w:sz w:val="24"/>
          <w:szCs w:val="24"/>
        </w:rPr>
        <w:t>Virginia Department of Criminal Justice Services</w:t>
      </w:r>
      <w:r w:rsidRPr="00B20AF2">
        <w:rPr>
          <w:rFonts w:ascii="Georgia" w:eastAsia="Times New Roman" w:hAnsi="Georgia" w:cs="Arial"/>
          <w:color w:val="222222"/>
          <w:sz w:val="24"/>
          <w:szCs w:val="24"/>
        </w:rPr>
        <w:br/>
        <w:t>1100 Bank Street, Richmond, Virginia, 23219</w:t>
      </w:r>
      <w:r w:rsidRPr="00B20AF2">
        <w:rPr>
          <w:rFonts w:ascii="Georgia" w:eastAsia="Times New Roman" w:hAnsi="Georgia" w:cs="Arial"/>
          <w:color w:val="222222"/>
          <w:sz w:val="24"/>
          <w:szCs w:val="24"/>
        </w:rPr>
        <w:br/>
        <w:t>(O) 804-692-0977</w:t>
      </w:r>
      <w:proofErr w:type="gramStart"/>
      <w:r w:rsidRPr="00B20AF2">
        <w:rPr>
          <w:rFonts w:ascii="Georgia" w:eastAsia="Times New Roman" w:hAnsi="Georgia" w:cs="Arial"/>
          <w:color w:val="222222"/>
          <w:sz w:val="24"/>
          <w:szCs w:val="24"/>
        </w:rPr>
        <w:t> </w:t>
      </w:r>
      <w:r w:rsidRPr="00B20AF2">
        <w:rPr>
          <w:rFonts w:ascii="Georgia" w:eastAsia="Times New Roman" w:hAnsi="Georgia" w:cs="Arial"/>
          <w:color w:val="000000"/>
          <w:sz w:val="24"/>
          <w:szCs w:val="24"/>
        </w:rPr>
        <w:t> (</w:t>
      </w:r>
      <w:proofErr w:type="gramEnd"/>
      <w:r w:rsidRPr="00B20AF2">
        <w:rPr>
          <w:rFonts w:ascii="Georgia" w:eastAsia="Times New Roman" w:hAnsi="Georgia" w:cs="Arial"/>
          <w:color w:val="000000"/>
          <w:sz w:val="24"/>
          <w:szCs w:val="24"/>
        </w:rPr>
        <w:t>C) 804-239-5309  Fax: 804-786-3414</w:t>
      </w: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hyperlink r:id="rId5" w:tgtFrame="_blank" w:history="1">
        <w:r w:rsidRPr="00B20AF2">
          <w:rPr>
            <w:rFonts w:ascii="Georgia" w:eastAsia="Times New Roman" w:hAnsi="Georgia" w:cs="Arial"/>
            <w:color w:val="1155CC"/>
            <w:sz w:val="24"/>
            <w:szCs w:val="24"/>
            <w:u w:val="single"/>
          </w:rPr>
          <w:t>www.dcjs.virginia.gov</w:t>
        </w:r>
      </w:hyperlink>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r w:rsidRPr="00B20AF2">
        <w:rPr>
          <w:rFonts w:ascii="Arial" w:eastAsia="Times New Roman" w:hAnsi="Arial" w:cs="Arial"/>
          <w:color w:val="222222"/>
          <w:sz w:val="24"/>
          <w:szCs w:val="24"/>
        </w:rPr>
        <w:t>For up to date information, subscribe to *DCJS Updates*: </w:t>
      </w:r>
      <w:r w:rsidRPr="00B20AF2">
        <w:rPr>
          <w:rFonts w:ascii="Arial" w:eastAsia="Times New Roman" w:hAnsi="Arial" w:cs="Arial"/>
          <w:color w:val="222222"/>
          <w:sz w:val="24"/>
          <w:szCs w:val="24"/>
        </w:rPr>
        <w:br/>
        <w:t>*</w:t>
      </w:r>
      <w:hyperlink r:id="rId6" w:tgtFrame="_blank" w:history="1">
        <w:r w:rsidRPr="00B20AF2">
          <w:rPr>
            <w:rFonts w:ascii="Arial" w:eastAsia="Times New Roman" w:hAnsi="Arial" w:cs="Arial"/>
            <w:color w:val="1155CC"/>
            <w:sz w:val="24"/>
            <w:szCs w:val="24"/>
            <w:u w:val="single"/>
          </w:rPr>
          <w:t>www.dcjs.virginia.gov/subscribe*</w:t>
        </w:r>
      </w:hyperlink>
      <w:r w:rsidRPr="00B20AF2">
        <w:rPr>
          <w:rFonts w:ascii="Arial" w:eastAsia="Times New Roman" w:hAnsi="Arial" w:cs="Arial"/>
          <w:color w:val="222222"/>
          <w:sz w:val="24"/>
          <w:szCs w:val="24"/>
        </w:rPr>
        <w:t> &lt;</w:t>
      </w:r>
      <w:hyperlink r:id="rId7" w:tgtFrame="_blank" w:history="1">
        <w:r w:rsidRPr="00B20AF2">
          <w:rPr>
            <w:rFonts w:ascii="Arial" w:eastAsia="Times New Roman" w:hAnsi="Arial" w:cs="Arial"/>
            <w:color w:val="1155CC"/>
            <w:sz w:val="24"/>
            <w:szCs w:val="24"/>
            <w:u w:val="single"/>
          </w:rPr>
          <w:t>http://www.dcjs.virginia.gov/subscribe</w:t>
        </w:r>
      </w:hyperlink>
      <w:r w:rsidRPr="00B20AF2">
        <w:rPr>
          <w:rFonts w:ascii="Arial" w:eastAsia="Times New Roman" w:hAnsi="Arial" w:cs="Arial"/>
          <w:color w:val="222222"/>
          <w:sz w:val="24"/>
          <w:szCs w:val="24"/>
        </w:rPr>
        <w:t>&gt;</w:t>
      </w:r>
      <w:r w:rsidRPr="00B20AF2">
        <w:rPr>
          <w:rFonts w:ascii="Arial" w:eastAsia="Times New Roman" w:hAnsi="Arial" w:cs="Arial"/>
          <w:color w:val="222222"/>
          <w:sz w:val="24"/>
          <w:szCs w:val="24"/>
        </w:rPr>
        <w:br/>
      </w:r>
      <w:r w:rsidRPr="00B20AF2">
        <w:rPr>
          <w:rFonts w:ascii="Arial" w:eastAsia="Times New Roman" w:hAnsi="Arial" w:cs="Arial"/>
          <w:color w:val="222222"/>
          <w:sz w:val="24"/>
          <w:szCs w:val="24"/>
        </w:rPr>
        <w:br/>
      </w:r>
      <w:r w:rsidRPr="00B20AF2">
        <w:rPr>
          <w:rFonts w:ascii="Arial" w:eastAsia="Times New Roman" w:hAnsi="Arial" w:cs="Arial"/>
          <w:color w:val="222222"/>
          <w:sz w:val="24"/>
          <w:szCs w:val="24"/>
        </w:rPr>
        <w:lastRenderedPageBreak/>
        <w:t>Visit us on Facebook: </w:t>
      </w:r>
      <w:hyperlink r:id="rId8" w:tgtFrame="_blank" w:history="1">
        <w:r w:rsidRPr="00B20AF2">
          <w:rPr>
            <w:rFonts w:ascii="Arial" w:eastAsia="Times New Roman" w:hAnsi="Arial" w:cs="Arial"/>
            <w:color w:val="1155CC"/>
            <w:sz w:val="24"/>
            <w:szCs w:val="24"/>
            <w:u w:val="single"/>
          </w:rPr>
          <w:t>www.facebook.com/vadcjs</w:t>
        </w:r>
      </w:hyperlink>
      <w:r w:rsidRPr="00B20AF2">
        <w:rPr>
          <w:rFonts w:ascii="Arial" w:eastAsia="Times New Roman" w:hAnsi="Arial" w:cs="Arial"/>
          <w:color w:val="222222"/>
          <w:sz w:val="24"/>
          <w:szCs w:val="24"/>
        </w:rPr>
        <w:br/>
        <w:t>and Flickr: </w:t>
      </w:r>
      <w:hyperlink r:id="rId9" w:tgtFrame="_blank" w:history="1">
        <w:r w:rsidRPr="00B20AF2">
          <w:rPr>
            <w:rFonts w:ascii="Arial" w:eastAsia="Times New Roman" w:hAnsi="Arial" w:cs="Arial"/>
            <w:color w:val="1155CC"/>
            <w:sz w:val="24"/>
            <w:szCs w:val="24"/>
            <w:u w:val="single"/>
          </w:rPr>
          <w:t>www.flickr.com/photos/va_dcjs</w:t>
        </w:r>
      </w:hyperlink>
    </w:p>
    <w:p w:rsidR="00B20AF2" w:rsidRPr="00B20AF2" w:rsidRDefault="00B20AF2" w:rsidP="00B20AF2">
      <w:pPr>
        <w:shd w:val="clear" w:color="auto" w:fill="FFFFFF"/>
        <w:spacing w:after="0" w:line="240" w:lineRule="auto"/>
        <w:rPr>
          <w:rFonts w:ascii="Arial" w:eastAsia="Times New Roman" w:hAnsi="Arial" w:cs="Arial"/>
          <w:color w:val="222222"/>
          <w:sz w:val="24"/>
          <w:szCs w:val="24"/>
        </w:rPr>
      </w:pPr>
    </w:p>
    <w:p w:rsidR="00147925" w:rsidRDefault="00147925"/>
    <w:sectPr w:rsidR="00147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F2"/>
    <w:rsid w:val="00147925"/>
    <w:rsid w:val="00B2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5A8E"/>
  <w15:chartTrackingRefBased/>
  <w15:docId w15:val="{2F8EC9C0-628F-491F-A4EF-33873E09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98544">
      <w:bodyDiv w:val="1"/>
      <w:marLeft w:val="0"/>
      <w:marRight w:val="0"/>
      <w:marTop w:val="0"/>
      <w:marBottom w:val="0"/>
      <w:divBdr>
        <w:top w:val="none" w:sz="0" w:space="0" w:color="auto"/>
        <w:left w:val="none" w:sz="0" w:space="0" w:color="auto"/>
        <w:bottom w:val="none" w:sz="0" w:space="0" w:color="auto"/>
        <w:right w:val="none" w:sz="0" w:space="0" w:color="auto"/>
      </w:divBdr>
      <w:divsChild>
        <w:div w:id="186678422">
          <w:marLeft w:val="0"/>
          <w:marRight w:val="0"/>
          <w:marTop w:val="0"/>
          <w:marBottom w:val="0"/>
          <w:divBdr>
            <w:top w:val="none" w:sz="0" w:space="0" w:color="auto"/>
            <w:left w:val="none" w:sz="0" w:space="0" w:color="auto"/>
            <w:bottom w:val="none" w:sz="0" w:space="0" w:color="auto"/>
            <w:right w:val="none" w:sz="0" w:space="0" w:color="auto"/>
          </w:divBdr>
          <w:divsChild>
            <w:div w:id="1963609807">
              <w:marLeft w:val="0"/>
              <w:marRight w:val="0"/>
              <w:marTop w:val="0"/>
              <w:marBottom w:val="0"/>
              <w:divBdr>
                <w:top w:val="none" w:sz="0" w:space="0" w:color="auto"/>
                <w:left w:val="none" w:sz="0" w:space="0" w:color="auto"/>
                <w:bottom w:val="none" w:sz="0" w:space="0" w:color="auto"/>
                <w:right w:val="none" w:sz="0" w:space="0" w:color="auto"/>
              </w:divBdr>
              <w:divsChild>
                <w:div w:id="1186943004">
                  <w:marLeft w:val="0"/>
                  <w:marRight w:val="0"/>
                  <w:marTop w:val="120"/>
                  <w:marBottom w:val="0"/>
                  <w:divBdr>
                    <w:top w:val="none" w:sz="0" w:space="0" w:color="auto"/>
                    <w:left w:val="none" w:sz="0" w:space="0" w:color="auto"/>
                    <w:bottom w:val="none" w:sz="0" w:space="0" w:color="auto"/>
                    <w:right w:val="none" w:sz="0" w:space="0" w:color="auto"/>
                  </w:divBdr>
                  <w:divsChild>
                    <w:div w:id="1816950931">
                      <w:marLeft w:val="0"/>
                      <w:marRight w:val="0"/>
                      <w:marTop w:val="0"/>
                      <w:marBottom w:val="0"/>
                      <w:divBdr>
                        <w:top w:val="none" w:sz="0" w:space="0" w:color="auto"/>
                        <w:left w:val="none" w:sz="0" w:space="0" w:color="auto"/>
                        <w:bottom w:val="none" w:sz="0" w:space="0" w:color="auto"/>
                        <w:right w:val="none" w:sz="0" w:space="0" w:color="auto"/>
                      </w:divBdr>
                      <w:divsChild>
                        <w:div w:id="1722820620">
                          <w:marLeft w:val="0"/>
                          <w:marRight w:val="0"/>
                          <w:marTop w:val="0"/>
                          <w:marBottom w:val="0"/>
                          <w:divBdr>
                            <w:top w:val="none" w:sz="0" w:space="0" w:color="auto"/>
                            <w:left w:val="none" w:sz="0" w:space="0" w:color="auto"/>
                            <w:bottom w:val="none" w:sz="0" w:space="0" w:color="auto"/>
                            <w:right w:val="none" w:sz="0" w:space="0" w:color="auto"/>
                          </w:divBdr>
                          <w:divsChild>
                            <w:div w:id="2005623604">
                              <w:marLeft w:val="0"/>
                              <w:marRight w:val="0"/>
                              <w:marTop w:val="0"/>
                              <w:marBottom w:val="0"/>
                              <w:divBdr>
                                <w:top w:val="none" w:sz="0" w:space="0" w:color="auto"/>
                                <w:left w:val="none" w:sz="0" w:space="0" w:color="auto"/>
                                <w:bottom w:val="none" w:sz="0" w:space="0" w:color="auto"/>
                                <w:right w:val="none" w:sz="0" w:space="0" w:color="auto"/>
                              </w:divBdr>
                              <w:divsChild>
                                <w:div w:id="1805193931">
                                  <w:marLeft w:val="0"/>
                                  <w:marRight w:val="0"/>
                                  <w:marTop w:val="0"/>
                                  <w:marBottom w:val="0"/>
                                  <w:divBdr>
                                    <w:top w:val="none" w:sz="0" w:space="0" w:color="auto"/>
                                    <w:left w:val="none" w:sz="0" w:space="0" w:color="auto"/>
                                    <w:bottom w:val="none" w:sz="0" w:space="0" w:color="auto"/>
                                    <w:right w:val="none" w:sz="0" w:space="0" w:color="auto"/>
                                  </w:divBdr>
                                  <w:divsChild>
                                    <w:div w:id="12254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4306">
                              <w:marLeft w:val="0"/>
                              <w:marRight w:val="0"/>
                              <w:marTop w:val="0"/>
                              <w:marBottom w:val="0"/>
                              <w:divBdr>
                                <w:top w:val="none" w:sz="0" w:space="0" w:color="auto"/>
                                <w:left w:val="none" w:sz="0" w:space="0" w:color="auto"/>
                                <w:bottom w:val="none" w:sz="0" w:space="0" w:color="auto"/>
                                <w:right w:val="none" w:sz="0" w:space="0" w:color="auto"/>
                              </w:divBdr>
                            </w:div>
                            <w:div w:id="683745678">
                              <w:marLeft w:val="0"/>
                              <w:marRight w:val="0"/>
                              <w:marTop w:val="0"/>
                              <w:marBottom w:val="0"/>
                              <w:divBdr>
                                <w:top w:val="none" w:sz="0" w:space="0" w:color="auto"/>
                                <w:left w:val="none" w:sz="0" w:space="0" w:color="auto"/>
                                <w:bottom w:val="none" w:sz="0" w:space="0" w:color="auto"/>
                                <w:right w:val="none" w:sz="0" w:space="0" w:color="auto"/>
                              </w:divBdr>
                              <w:divsChild>
                                <w:div w:id="1489397788">
                                  <w:marLeft w:val="0"/>
                                  <w:marRight w:val="0"/>
                                  <w:marTop w:val="0"/>
                                  <w:marBottom w:val="0"/>
                                  <w:divBdr>
                                    <w:top w:val="none" w:sz="0" w:space="0" w:color="auto"/>
                                    <w:left w:val="none" w:sz="0" w:space="0" w:color="auto"/>
                                    <w:bottom w:val="none" w:sz="0" w:space="0" w:color="auto"/>
                                    <w:right w:val="none" w:sz="0" w:space="0" w:color="auto"/>
                                  </w:divBdr>
                                  <w:divsChild>
                                    <w:div w:id="49380186">
                                      <w:marLeft w:val="0"/>
                                      <w:marRight w:val="0"/>
                                      <w:marTop w:val="0"/>
                                      <w:marBottom w:val="0"/>
                                      <w:divBdr>
                                        <w:top w:val="none" w:sz="0" w:space="0" w:color="auto"/>
                                        <w:left w:val="none" w:sz="0" w:space="0" w:color="auto"/>
                                        <w:bottom w:val="none" w:sz="0" w:space="0" w:color="auto"/>
                                        <w:right w:val="none" w:sz="0" w:space="0" w:color="auto"/>
                                      </w:divBdr>
                                      <w:divsChild>
                                        <w:div w:id="241526761">
                                          <w:marLeft w:val="0"/>
                                          <w:marRight w:val="0"/>
                                          <w:marTop w:val="0"/>
                                          <w:marBottom w:val="0"/>
                                          <w:divBdr>
                                            <w:top w:val="none" w:sz="0" w:space="0" w:color="auto"/>
                                            <w:left w:val="none" w:sz="0" w:space="0" w:color="auto"/>
                                            <w:bottom w:val="none" w:sz="0" w:space="0" w:color="auto"/>
                                            <w:right w:val="none" w:sz="0" w:space="0" w:color="auto"/>
                                          </w:divBdr>
                                          <w:divsChild>
                                            <w:div w:id="1089960629">
                                              <w:marLeft w:val="0"/>
                                              <w:marRight w:val="0"/>
                                              <w:marTop w:val="0"/>
                                              <w:marBottom w:val="0"/>
                                              <w:divBdr>
                                                <w:top w:val="none" w:sz="0" w:space="0" w:color="auto"/>
                                                <w:left w:val="none" w:sz="0" w:space="0" w:color="auto"/>
                                                <w:bottom w:val="none" w:sz="0" w:space="0" w:color="auto"/>
                                                <w:right w:val="none" w:sz="0" w:space="0" w:color="auto"/>
                                              </w:divBdr>
                                              <w:divsChild>
                                                <w:div w:id="2147308068">
                                                  <w:marLeft w:val="0"/>
                                                  <w:marRight w:val="0"/>
                                                  <w:marTop w:val="0"/>
                                                  <w:marBottom w:val="0"/>
                                                  <w:divBdr>
                                                    <w:top w:val="none" w:sz="0" w:space="0" w:color="auto"/>
                                                    <w:left w:val="none" w:sz="0" w:space="0" w:color="auto"/>
                                                    <w:bottom w:val="none" w:sz="0" w:space="0" w:color="auto"/>
                                                    <w:right w:val="none" w:sz="0" w:space="0" w:color="auto"/>
                                                  </w:divBdr>
                                                  <w:divsChild>
                                                    <w:div w:id="564293803">
                                                      <w:marLeft w:val="0"/>
                                                      <w:marRight w:val="0"/>
                                                      <w:marTop w:val="0"/>
                                                      <w:marBottom w:val="0"/>
                                                      <w:divBdr>
                                                        <w:top w:val="none" w:sz="0" w:space="0" w:color="auto"/>
                                                        <w:left w:val="none" w:sz="0" w:space="0" w:color="auto"/>
                                                        <w:bottom w:val="none" w:sz="0" w:space="0" w:color="auto"/>
                                                        <w:right w:val="none" w:sz="0" w:space="0" w:color="auto"/>
                                                      </w:divBdr>
                                                      <w:divsChild>
                                                        <w:div w:id="1304970042">
                                                          <w:marLeft w:val="0"/>
                                                          <w:marRight w:val="0"/>
                                                          <w:marTop w:val="0"/>
                                                          <w:marBottom w:val="0"/>
                                                          <w:divBdr>
                                                            <w:top w:val="none" w:sz="0" w:space="0" w:color="auto"/>
                                                            <w:left w:val="none" w:sz="0" w:space="0" w:color="auto"/>
                                                            <w:bottom w:val="none" w:sz="0" w:space="0" w:color="auto"/>
                                                            <w:right w:val="none" w:sz="0" w:space="0" w:color="auto"/>
                                                          </w:divBdr>
                                                          <w:divsChild>
                                                            <w:div w:id="1528248983">
                                                              <w:marLeft w:val="0"/>
                                                              <w:marRight w:val="0"/>
                                                              <w:marTop w:val="0"/>
                                                              <w:marBottom w:val="0"/>
                                                              <w:divBdr>
                                                                <w:top w:val="none" w:sz="0" w:space="0" w:color="auto"/>
                                                                <w:left w:val="none" w:sz="0" w:space="0" w:color="auto"/>
                                                                <w:bottom w:val="none" w:sz="0" w:space="0" w:color="auto"/>
                                                                <w:right w:val="none" w:sz="0" w:space="0" w:color="auto"/>
                                                              </w:divBdr>
                                                            </w:div>
                                                            <w:div w:id="1211840099">
                                                              <w:marLeft w:val="0"/>
                                                              <w:marRight w:val="0"/>
                                                              <w:marTop w:val="0"/>
                                                              <w:marBottom w:val="0"/>
                                                              <w:divBdr>
                                                                <w:top w:val="none" w:sz="0" w:space="0" w:color="auto"/>
                                                                <w:left w:val="none" w:sz="0" w:space="0" w:color="auto"/>
                                                                <w:bottom w:val="none" w:sz="0" w:space="0" w:color="auto"/>
                                                                <w:right w:val="none" w:sz="0" w:space="0" w:color="auto"/>
                                                              </w:divBdr>
                                                            </w:div>
                                                            <w:div w:id="238247625">
                                                              <w:marLeft w:val="0"/>
                                                              <w:marRight w:val="0"/>
                                                              <w:marTop w:val="0"/>
                                                              <w:marBottom w:val="0"/>
                                                              <w:divBdr>
                                                                <w:top w:val="none" w:sz="0" w:space="0" w:color="auto"/>
                                                                <w:left w:val="none" w:sz="0" w:space="0" w:color="auto"/>
                                                                <w:bottom w:val="none" w:sz="0" w:space="0" w:color="auto"/>
                                                                <w:right w:val="none" w:sz="0" w:space="0" w:color="auto"/>
                                                              </w:divBdr>
                                                            </w:div>
                                                            <w:div w:id="1889494197">
                                                              <w:marLeft w:val="0"/>
                                                              <w:marRight w:val="0"/>
                                                              <w:marTop w:val="0"/>
                                                              <w:marBottom w:val="0"/>
                                                              <w:divBdr>
                                                                <w:top w:val="none" w:sz="0" w:space="0" w:color="auto"/>
                                                                <w:left w:val="none" w:sz="0" w:space="0" w:color="auto"/>
                                                                <w:bottom w:val="none" w:sz="0" w:space="0" w:color="auto"/>
                                                                <w:right w:val="none" w:sz="0" w:space="0" w:color="auto"/>
                                                              </w:divBdr>
                                                            </w:div>
                                                            <w:div w:id="683440395">
                                                              <w:marLeft w:val="0"/>
                                                              <w:marRight w:val="0"/>
                                                              <w:marTop w:val="0"/>
                                                              <w:marBottom w:val="0"/>
                                                              <w:divBdr>
                                                                <w:top w:val="none" w:sz="0" w:space="0" w:color="auto"/>
                                                                <w:left w:val="none" w:sz="0" w:space="0" w:color="auto"/>
                                                                <w:bottom w:val="none" w:sz="0" w:space="0" w:color="auto"/>
                                                                <w:right w:val="none" w:sz="0" w:space="0" w:color="auto"/>
                                                              </w:divBdr>
                                                            </w:div>
                                                            <w:div w:id="870874246">
                                                              <w:marLeft w:val="0"/>
                                                              <w:marRight w:val="0"/>
                                                              <w:marTop w:val="0"/>
                                                              <w:marBottom w:val="0"/>
                                                              <w:divBdr>
                                                                <w:top w:val="none" w:sz="0" w:space="0" w:color="auto"/>
                                                                <w:left w:val="none" w:sz="0" w:space="0" w:color="auto"/>
                                                                <w:bottom w:val="none" w:sz="0" w:space="0" w:color="auto"/>
                                                                <w:right w:val="none" w:sz="0" w:space="0" w:color="auto"/>
                                                              </w:divBdr>
                                                              <w:divsChild>
                                                                <w:div w:id="12799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adcjs*" TargetMode="External"/><Relationship Id="rId3" Type="http://schemas.openxmlformats.org/officeDocument/2006/relationships/webSettings" Target="webSettings.xml"/><Relationship Id="rId7" Type="http://schemas.openxmlformats.org/officeDocument/2006/relationships/hyperlink" Target="http://www.dcjs.virginia.gov/subscri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js.virginia.gov/subscribe*" TargetMode="External"/><Relationship Id="rId11" Type="http://schemas.openxmlformats.org/officeDocument/2006/relationships/theme" Target="theme/theme1.xml"/><Relationship Id="rId5" Type="http://schemas.openxmlformats.org/officeDocument/2006/relationships/hyperlink" Target="http://www.dcjs.virginia.gov/" TargetMode="External"/><Relationship Id="rId10" Type="http://schemas.openxmlformats.org/officeDocument/2006/relationships/fontTable" Target="fontTable.xml"/><Relationship Id="rId4" Type="http://schemas.openxmlformats.org/officeDocument/2006/relationships/hyperlink" Target="mailto:Cara.Blair@ojp.usdoj.gov" TargetMode="External"/><Relationship Id="rId9" Type="http://schemas.openxmlformats.org/officeDocument/2006/relationships/hyperlink" Target="http://www.flickr.com/photos/va_dc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2021-05-28T13:11:00Z</dcterms:created>
  <dcterms:modified xsi:type="dcterms:W3CDTF">2021-05-28T13:15:00Z</dcterms:modified>
</cp:coreProperties>
</file>